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26C67" w14:textId="7A8A8651" w:rsidR="008D0CDE" w:rsidRDefault="00A4653C" w:rsidP="008D0CDE">
      <w:pPr>
        <w:rPr>
          <w:b/>
          <w:bCs/>
        </w:rPr>
      </w:pPr>
      <w:r>
        <w:rPr>
          <w:b/>
          <w:bCs/>
        </w:rPr>
        <w:t>Home 4 the Holidays Media Award Rules</w:t>
      </w:r>
    </w:p>
    <w:p w14:paraId="22891210" w14:textId="0FBABE15" w:rsidR="00A4653C" w:rsidRPr="008D0CDE" w:rsidRDefault="00A4653C" w:rsidP="008D0CDE">
      <w:pPr>
        <w:rPr>
          <w:b/>
          <w:bCs/>
        </w:rPr>
      </w:pPr>
      <w:r w:rsidRPr="00A4653C">
        <w:rPr>
          <w:b/>
          <w:bCs/>
        </w:rPr>
        <w:t>NO PURCHASE OR PAYMENT OF ANY KIND IS NECESSARY TO ENTER OR WIN.</w:t>
      </w:r>
    </w:p>
    <w:p w14:paraId="7D62CFE5" w14:textId="4A4ABC49" w:rsidR="006E5058" w:rsidRPr="006E5058" w:rsidRDefault="008D0CDE" w:rsidP="006E5058">
      <w:r w:rsidRPr="008D0CDE">
        <w:rPr>
          <w:b/>
          <w:bCs/>
        </w:rPr>
        <w:t>1. ENTRY: </w:t>
      </w:r>
      <w:r w:rsidRPr="008D0CDE">
        <w:t xml:space="preserve">The </w:t>
      </w:r>
      <w:r w:rsidR="006E5058" w:rsidRPr="006E5058">
        <w:t>Home 4 the Holidays Media Award</w:t>
      </w:r>
      <w:r w:rsidR="006E5058">
        <w:t xml:space="preserve"> </w:t>
      </w:r>
      <w:r w:rsidR="00A4653C">
        <w:t xml:space="preserve">(the “Award”) </w:t>
      </w:r>
      <w:r w:rsidR="006E5058">
        <w:t xml:space="preserve">gets awarded to an animal welfare organization or organizations that have </w:t>
      </w:r>
      <w:r w:rsidR="006E5058" w:rsidRPr="006E5058">
        <w:t>creativ</w:t>
      </w:r>
      <w:r w:rsidR="006E5058">
        <w:t>ely utilized</w:t>
      </w:r>
      <w:r w:rsidR="006E5058" w:rsidRPr="006E5058">
        <w:t xml:space="preserve"> </w:t>
      </w:r>
      <w:r w:rsidR="006E5058">
        <w:t xml:space="preserve">the </w:t>
      </w:r>
      <w:r w:rsidR="006E5058" w:rsidRPr="006E5058">
        <w:t>media</w:t>
      </w:r>
      <w:r w:rsidR="006E5058">
        <w:t xml:space="preserve"> between</w:t>
      </w:r>
      <w:r w:rsidR="006E5058" w:rsidRPr="006E5058">
        <w:t xml:space="preserve"> </w:t>
      </w:r>
      <w:r w:rsidR="006E5058" w:rsidRPr="008D0CDE">
        <w:t xml:space="preserve">October 1, </w:t>
      </w:r>
      <w:proofErr w:type="gramStart"/>
      <w:r w:rsidR="006E5058" w:rsidRPr="008D0CDE">
        <w:t>202</w:t>
      </w:r>
      <w:r w:rsidR="006E5058">
        <w:t>6</w:t>
      </w:r>
      <w:proofErr w:type="gramEnd"/>
      <w:r w:rsidR="006E5058">
        <w:t xml:space="preserve"> and</w:t>
      </w:r>
      <w:r w:rsidR="006E5058" w:rsidRPr="008D0CDE">
        <w:t xml:space="preserve"> January </w:t>
      </w:r>
      <w:r w:rsidR="006E5058">
        <w:t>3</w:t>
      </w:r>
      <w:r w:rsidR="006E5058" w:rsidRPr="008D0CDE">
        <w:t xml:space="preserve">, </w:t>
      </w:r>
      <w:proofErr w:type="gramStart"/>
      <w:r w:rsidR="006E5058" w:rsidRPr="008D0CDE">
        <w:t>202</w:t>
      </w:r>
      <w:r w:rsidR="006E5058">
        <w:t>7</w:t>
      </w:r>
      <w:proofErr w:type="gramEnd"/>
      <w:r w:rsidR="006E5058">
        <w:t xml:space="preserve"> </w:t>
      </w:r>
      <w:r w:rsidR="006E5058" w:rsidRPr="006E5058">
        <w:t xml:space="preserve">to </w:t>
      </w:r>
      <w:r w:rsidR="006E5058">
        <w:t xml:space="preserve">promote their organization as part of Helen Woodward Animal Center’s annual </w:t>
      </w:r>
      <w:r w:rsidR="006E5058" w:rsidRPr="006E5058">
        <w:t>Home 4 the Holidays</w:t>
      </w:r>
      <w:r w:rsidR="006E5058">
        <w:t xml:space="preserve"> campaign.  </w:t>
      </w:r>
      <w:r w:rsidR="00002955" w:rsidRPr="00002955">
        <w:t xml:space="preserve">The </w:t>
      </w:r>
      <w:r w:rsidR="006E5058" w:rsidRPr="00002955">
        <w:t xml:space="preserve">entry must describe how your organization was innovative in driving up adoptions </w:t>
      </w:r>
      <w:r w:rsidR="002705B0">
        <w:t>during the holiday season</w:t>
      </w:r>
      <w:r w:rsidR="006E5058" w:rsidRPr="00002955">
        <w:t xml:space="preserve"> and </w:t>
      </w:r>
      <w:r w:rsidR="002705B0">
        <w:t>include how you incorporated</w:t>
      </w:r>
      <w:r w:rsidR="006E5058" w:rsidRPr="00002955">
        <w:t xml:space="preserve"> Home 4 the Holidays and Blue Buffalo in your plan.</w:t>
      </w:r>
    </w:p>
    <w:p w14:paraId="3D6DC003" w14:textId="77777777" w:rsidR="005833B6" w:rsidRPr="008D0CDE" w:rsidRDefault="008D0CDE" w:rsidP="005833B6">
      <w:r w:rsidRPr="008D0CDE">
        <w:t xml:space="preserve">The </w:t>
      </w:r>
      <w:r w:rsidRPr="006E5058">
        <w:t xml:space="preserve">contest is open to </w:t>
      </w:r>
      <w:r w:rsidR="006E5058" w:rsidRPr="006E5058">
        <w:t xml:space="preserve">any 501(c)(3) non-profit animal welfare group, government run animal control or humane society or </w:t>
      </w:r>
      <w:r w:rsidR="006E5058">
        <w:t>rescue group working to assist orphan pets.</w:t>
      </w:r>
      <w:r w:rsidRPr="008D0CDE">
        <w:t xml:space="preserve"> No purchase is necessary to enter or win. </w:t>
      </w:r>
      <w:r w:rsidR="006E5058">
        <w:t xml:space="preserve"> Organizations</w:t>
      </w:r>
      <w:r w:rsidRPr="008D0CDE">
        <w:t xml:space="preserve"> will complete their entry by </w:t>
      </w:r>
      <w:r w:rsidR="006E5058" w:rsidRPr="006E5058">
        <w:t>submitt</w:t>
      </w:r>
      <w:r w:rsidR="006E5058">
        <w:t>ing</w:t>
      </w:r>
      <w:r w:rsidR="006E5058" w:rsidRPr="006E5058">
        <w:t xml:space="preserve"> on-line </w:t>
      </w:r>
      <w:r w:rsidR="002705B0">
        <w:t xml:space="preserve">at </w:t>
      </w:r>
      <w:hyperlink r:id="rId5" w:history="1">
        <w:r w:rsidR="002705B0" w:rsidRPr="0028775E">
          <w:rPr>
            <w:rStyle w:val="Hyperlink"/>
          </w:rPr>
          <w:t>https://www.cognitoforms.com/HelenWoodwardAnimalCenter1/Win25000</w:t>
        </w:r>
      </w:hyperlink>
      <w:r w:rsidR="002705B0">
        <w:t xml:space="preserve">  </w:t>
      </w:r>
      <w:r w:rsidR="006E5058" w:rsidRPr="006E5058">
        <w:t>by 5pm PST on</w:t>
      </w:r>
      <w:r w:rsidR="002705B0">
        <w:t xml:space="preserve"> </w:t>
      </w:r>
      <w:r w:rsidR="00C16DDE">
        <w:t xml:space="preserve">Monday January 11, 2027.  </w:t>
      </w:r>
      <w:r w:rsidRPr="008D0CDE">
        <w:t xml:space="preserve"> The </w:t>
      </w:r>
      <w:r w:rsidR="00C16DDE">
        <w:t xml:space="preserve">application and any included </w:t>
      </w:r>
      <w:r w:rsidRPr="008D0CDE">
        <w:t>photo</w:t>
      </w:r>
      <w:r w:rsidR="00C16DDE">
        <w:t>s or videos</w:t>
      </w:r>
      <w:r w:rsidRPr="008D0CDE">
        <w:t xml:space="preserve"> and email address constitute the </w:t>
      </w:r>
      <w:r w:rsidR="00C16DDE">
        <w:t>Organization</w:t>
      </w:r>
      <w:r w:rsidRPr="008D0CDE">
        <w:t xml:space="preserve">’s “Submission”. </w:t>
      </w:r>
      <w:r w:rsidR="00C16DDE">
        <w:t xml:space="preserve"> </w:t>
      </w:r>
      <w:r w:rsidR="005833B6">
        <w:t>Submissions</w:t>
      </w:r>
      <w:r w:rsidR="005833B6" w:rsidRPr="005833B6">
        <w:t xml:space="preserve"> MUST contain either photos or a video</w:t>
      </w:r>
      <w:r w:rsidR="005833B6">
        <w:t>.</w:t>
      </w:r>
    </w:p>
    <w:p w14:paraId="42EC3A63" w14:textId="366C024A" w:rsidR="008D0CDE" w:rsidRPr="008D0CDE" w:rsidRDefault="008D0CDE" w:rsidP="008D0CDE">
      <w:r w:rsidRPr="008D0CDE">
        <w:t xml:space="preserve">Each </w:t>
      </w:r>
      <w:r w:rsidR="00C16DDE">
        <w:t>Organization</w:t>
      </w:r>
      <w:r w:rsidRPr="008D0CDE">
        <w:t xml:space="preserve"> may submit </w:t>
      </w:r>
      <w:r w:rsidR="00C16DDE">
        <w:t>only one entry per group</w:t>
      </w:r>
      <w:r w:rsidRPr="008D0CDE">
        <w:t>.  </w:t>
      </w:r>
      <w:r w:rsidR="005E4F48" w:rsidRPr="005E4F48">
        <w:t>Submissions must be in English to be eligible for judging.</w:t>
      </w:r>
    </w:p>
    <w:p w14:paraId="47381C40" w14:textId="402F2C1B" w:rsidR="008D0CDE" w:rsidRDefault="008D0CDE" w:rsidP="008D0CDE">
      <w:r w:rsidRPr="008D0CDE">
        <w:rPr>
          <w:b/>
          <w:bCs/>
        </w:rPr>
        <w:t>2. ELIGIBILITY: </w:t>
      </w:r>
      <w:r w:rsidRPr="008D0CDE">
        <w:t>T</w:t>
      </w:r>
      <w:r w:rsidR="00A4653C">
        <w:t xml:space="preserve">his Award </w:t>
      </w:r>
      <w:r w:rsidR="00A4653C" w:rsidRPr="00A4653C">
        <w:t xml:space="preserve">is open strictly to verified non-profit animal welfare organizations, shelters, sanctuaries, </w:t>
      </w:r>
      <w:r w:rsidR="00B45BDB">
        <w:t xml:space="preserve">foster-based rescues </w:t>
      </w:r>
      <w:r w:rsidR="00A4653C" w:rsidRPr="00A4653C">
        <w:t>and NGOs globally (each an "Organization")</w:t>
      </w:r>
      <w:r w:rsidR="005E4F48">
        <w:t xml:space="preserve"> that</w:t>
      </w:r>
      <w:r w:rsidR="00B45BDB">
        <w:t xml:space="preserve"> benefit orphan pets and</w:t>
      </w:r>
      <w:r w:rsidR="005E4F48">
        <w:t xml:space="preserve"> are registered as a Blue Buffalo Home 4 the Holidays Organization on the </w:t>
      </w:r>
      <w:hyperlink r:id="rId6" w:history="1">
        <w:r w:rsidR="00E447F8" w:rsidRPr="0028775E">
          <w:rPr>
            <w:rStyle w:val="Hyperlink"/>
          </w:rPr>
          <w:t>https://join.home4theholidays.org/shelter_map.aspx</w:t>
        </w:r>
      </w:hyperlink>
      <w:r w:rsidR="00E447F8">
        <w:t xml:space="preserve">  prior to January 1, </w:t>
      </w:r>
      <w:r w:rsidR="005E4F48">
        <w:t>2027</w:t>
      </w:r>
      <w:r w:rsidR="00A4653C" w:rsidRPr="00A4653C">
        <w:t>. Organizations must be officially registered and in good standing with their respective local or national government authorities (e.g., 501(c)(3) status in the United States, Registered Charity status in the United Kingdom/Canada, or equivalent NGO registration in their home country). Void in Cuba, Iran, North Korea, Sudan, Syria, the Crimea region, and where prohibited or restricted by law. Individual persons are not eligible to win; prizes will only be awarded directly to verified Organizations.</w:t>
      </w:r>
      <w:r w:rsidR="00A4653C">
        <w:t xml:space="preserve"> </w:t>
      </w:r>
      <w:r w:rsidRPr="008D0CDE">
        <w:t> </w:t>
      </w:r>
      <w:r w:rsidR="005833B6">
        <w:t xml:space="preserve">  </w:t>
      </w:r>
    </w:p>
    <w:p w14:paraId="4EA0A614" w14:textId="2B2CD5A8" w:rsidR="008D0CDE" w:rsidRPr="008D0CDE" w:rsidRDefault="008D0CDE" w:rsidP="008D0CDE">
      <w:r w:rsidRPr="008D0CDE">
        <w:rPr>
          <w:b/>
          <w:bCs/>
        </w:rPr>
        <w:t>3. WINNER SELECTION: </w:t>
      </w:r>
      <w:r w:rsidRPr="008D0CDE">
        <w:t xml:space="preserve"> A Helen Woodward Animal Center panel will select </w:t>
      </w:r>
      <w:r w:rsidR="00230E52">
        <w:t>winning Organization</w:t>
      </w:r>
      <w:r w:rsidRPr="008D0CDE">
        <w:t xml:space="preserve"> entries based on subjective </w:t>
      </w:r>
      <w:r w:rsidR="00230E52">
        <w:t xml:space="preserve">innovation in driving up orphan adoptions during the campaign, creativity utilized in promotions of orphan pets, use of the news, print and social media in </w:t>
      </w:r>
      <w:r w:rsidRPr="008D0CDE">
        <w:t>connection to the purpose of Home 4 the Holidays; choosing pet adoption as the preferred way to save an orphan pet’s life and to bring a pet into a loving home environment</w:t>
      </w:r>
      <w:r w:rsidR="00230E52">
        <w:t>, and mention of Home 4 the Holidays and Blue Buffalo in the media</w:t>
      </w:r>
      <w:r w:rsidRPr="008D0CDE">
        <w:t xml:space="preserve">. Any </w:t>
      </w:r>
      <w:r w:rsidRPr="008D0CDE">
        <w:lastRenderedPageBreak/>
        <w:t>content that is obscene</w:t>
      </w:r>
      <w:r w:rsidR="008F4BFB">
        <w:t xml:space="preserve"> or</w:t>
      </w:r>
      <w:r w:rsidRPr="008D0CDE">
        <w:t xml:space="preserve"> vulgar will be disqualified. Winner selection remains the sole discretion of </w:t>
      </w:r>
      <w:r w:rsidR="00570960">
        <w:t xml:space="preserve">the </w:t>
      </w:r>
      <w:r w:rsidRPr="008D0CDE">
        <w:t xml:space="preserve">Helen Woodward Animal Center </w:t>
      </w:r>
      <w:r w:rsidR="00570960">
        <w:t>panel</w:t>
      </w:r>
      <w:r w:rsidRPr="008D0CDE">
        <w:t>. </w:t>
      </w:r>
      <w:r w:rsidR="00230E52">
        <w:t xml:space="preserve"> The Award may go to a single Organization or be split between Organizations based upon the</w:t>
      </w:r>
      <w:r w:rsidR="00FF59C0">
        <w:t xml:space="preserve"> success of each Submission in meeting the stated criteria</w:t>
      </w:r>
      <w:r w:rsidR="00230E52">
        <w:t>.</w:t>
      </w:r>
    </w:p>
    <w:p w14:paraId="09C0ECF9" w14:textId="2DB979DA" w:rsidR="00517B45" w:rsidRPr="00517B45" w:rsidRDefault="008D0CDE" w:rsidP="00517B45">
      <w:r w:rsidRPr="008D0CDE">
        <w:t> </w:t>
      </w:r>
      <w:r w:rsidRPr="008D0CDE">
        <w:rPr>
          <w:b/>
          <w:bCs/>
        </w:rPr>
        <w:t>4. PRIZES: </w:t>
      </w:r>
      <w:r w:rsidR="00517B45" w:rsidRPr="00517B45">
        <w:t xml:space="preserve">The Grand Prize is a </w:t>
      </w:r>
      <w:r w:rsidR="00517B45">
        <w:t>$25,</w:t>
      </w:r>
      <w:r w:rsidR="00517B45" w:rsidRPr="00517B45">
        <w:t xml:space="preserve">000 USD monetary grant. The prize will be awarded to the winning Organization via international wire transfer or check. </w:t>
      </w:r>
      <w:r w:rsidR="00517B45" w:rsidRPr="00517B45">
        <w:rPr>
          <w:b/>
          <w:bCs/>
        </w:rPr>
        <w:t>All international, national, state, and local taxes, as well as banking fees associated with receiving currency conversions or wire transfers, are the sole responsibility of the winning Organization.</w:t>
      </w:r>
    </w:p>
    <w:p w14:paraId="35B6A1F5" w14:textId="3FBEE1EB" w:rsidR="008D0CDE" w:rsidRPr="008D0CDE" w:rsidRDefault="008D0CDE" w:rsidP="008D0CDE">
      <w:r w:rsidRPr="008D0CDE">
        <w:rPr>
          <w:b/>
          <w:bCs/>
        </w:rPr>
        <w:t>5. WINNER NOTIFICATION: </w:t>
      </w:r>
      <w:r w:rsidRPr="008D0CDE">
        <w:t xml:space="preserve">Winners will be notified </w:t>
      </w:r>
      <w:r w:rsidR="00713A80">
        <w:t>on or about</w:t>
      </w:r>
      <w:r w:rsidRPr="008D0CDE">
        <w:t xml:space="preserve"> </w:t>
      </w:r>
      <w:r w:rsidR="00713A80">
        <w:t>February 1, 2027</w:t>
      </w:r>
      <w:r w:rsidRPr="008D0CDE">
        <w:t>. They will be notified by email, using the contact information provided during entry. The inability to contact a winner may result in disqualification and selection of an alternate winner. Once the winner is chosen, the announcement will be made and publicized on Helen Woodward Animal Center</w:t>
      </w:r>
      <w:r w:rsidR="00713A80">
        <w:t xml:space="preserve">’s </w:t>
      </w:r>
      <w:r w:rsidRPr="008D0CDE">
        <w:t>social media channels.</w:t>
      </w:r>
    </w:p>
    <w:p w14:paraId="75B94131" w14:textId="135E3431" w:rsidR="008D0CDE" w:rsidRPr="008D0CDE" w:rsidRDefault="008D0CDE" w:rsidP="008D0CDE">
      <w:r w:rsidRPr="008D0CDE">
        <w:t> </w:t>
      </w:r>
      <w:r w:rsidRPr="008D0CDE">
        <w:rPr>
          <w:b/>
          <w:bCs/>
        </w:rPr>
        <w:t>6. GENERAL CONDITIONS: </w:t>
      </w:r>
      <w:r w:rsidRPr="008D0CDE">
        <w:t>Participants hereby grant Helen Woodward Animal Center a non</w:t>
      </w:r>
      <w:r w:rsidRPr="008D0CDE">
        <w:rPr>
          <w:rFonts w:ascii="Cambria Math" w:hAnsi="Cambria Math" w:cs="Cambria Math"/>
        </w:rPr>
        <w:t>‐</w:t>
      </w:r>
      <w:r w:rsidRPr="008D0CDE">
        <w:t xml:space="preserve">exclusive, perpetual, worldwide license to broadcast, publish, store, reproduce, distribute, syndicate, and otherwise use and exhibit the Submission (along with their names, voices, performance and/or likenesses) in all media now known and later come into being for purposes of advertising without further compensation. Participants represent and warrant that they have the full legal right, power, and authority to grant Helen Woodward Animal Center the foregoing license and if applicable, have secured all necessary rights from any participants in, and contributors to, their Submission </w:t>
      </w:r>
      <w:proofErr w:type="gramStart"/>
      <w:r w:rsidRPr="008D0CDE">
        <w:t>in order to</w:t>
      </w:r>
      <w:proofErr w:type="gramEnd"/>
      <w:r w:rsidRPr="008D0CDE">
        <w:t xml:space="preserve"> grant such a license. Helen Woodward Animal Center </w:t>
      </w:r>
      <w:r w:rsidR="00994F5A">
        <w:t>is</w:t>
      </w:r>
      <w:r w:rsidRPr="008D0CDE">
        <w:t xml:space="preserve"> under no obligation to use any Submission or return the Submissions to participants. Winners will be required to execute and return a Certificate of Eligibility, Publicity, and General Release form within 14 days of notification. Non</w:t>
      </w:r>
      <w:r w:rsidRPr="008D0CDE">
        <w:rPr>
          <w:rFonts w:ascii="Cambria Math" w:hAnsi="Cambria Math" w:cs="Cambria Math"/>
        </w:rPr>
        <w:t>‐</w:t>
      </w:r>
      <w:r w:rsidRPr="008D0CDE">
        <w:t xml:space="preserve">compliance within this </w:t>
      </w:r>
      <w:proofErr w:type="gramStart"/>
      <w:r w:rsidRPr="008D0CDE">
        <w:t>time period</w:t>
      </w:r>
      <w:proofErr w:type="gramEnd"/>
      <w:r w:rsidRPr="008D0CDE">
        <w:t xml:space="preserve"> may result in disqualification and selection of an alternate winner. Any income tax liability is the sole responsibility of the winner.</w:t>
      </w:r>
    </w:p>
    <w:p w14:paraId="28C3FB2E" w14:textId="2C518F95" w:rsidR="008D0CDE" w:rsidRPr="008D0CDE" w:rsidRDefault="008D0CDE" w:rsidP="008D0CDE">
      <w:r w:rsidRPr="008D0CDE">
        <w:t> </w:t>
      </w:r>
      <w:r w:rsidRPr="008D0CDE">
        <w:rPr>
          <w:b/>
          <w:bCs/>
        </w:rPr>
        <w:t>7. USE OF CONTEST INFORMATION: </w:t>
      </w:r>
      <w:r w:rsidRPr="008D0CDE">
        <w:t xml:space="preserve">All entries become the property of Helen Woodward Animal Center. Helen Woodward Animal Center reserves the right to use </w:t>
      </w:r>
      <w:proofErr w:type="gramStart"/>
      <w:r w:rsidRPr="008D0CDE">
        <w:t>any and all</w:t>
      </w:r>
      <w:proofErr w:type="gramEnd"/>
      <w:r w:rsidRPr="008D0CDE">
        <w:t xml:space="preserve"> information related to the contest, including submissions provided by the contestants, for editorial, marketing, and any other purpose, unless prohibited by law.</w:t>
      </w:r>
    </w:p>
    <w:p w14:paraId="3AA43743" w14:textId="3DA07DCB" w:rsidR="008D0CDE" w:rsidRPr="008D0CDE" w:rsidRDefault="00150FCB" w:rsidP="008D0CDE">
      <w:r>
        <w:rPr>
          <w:b/>
          <w:bCs/>
        </w:rPr>
        <w:t>8</w:t>
      </w:r>
      <w:r w:rsidR="008D0CDE" w:rsidRPr="008D0CDE">
        <w:rPr>
          <w:b/>
          <w:bCs/>
        </w:rPr>
        <w:t>. CONDUCT: </w:t>
      </w:r>
      <w:r w:rsidR="008D0CDE" w:rsidRPr="008D0CDE">
        <w:t xml:space="preserve">All contest participants agree to be bound by these Official Rules. Helen Woodward Animal Center in its discretion, reserves the right to disqualify any person it finds to be tampering with the entry process, the operation of its website, or is otherwise in </w:t>
      </w:r>
      <w:r w:rsidR="008D0CDE" w:rsidRPr="008D0CDE">
        <w:lastRenderedPageBreak/>
        <w:t xml:space="preserve">violation of these rules. Obscene, provocative, or otherwise questionable content will not be considered. Helen Woodward Animal Center </w:t>
      </w:r>
      <w:proofErr w:type="gramStart"/>
      <w:r w:rsidR="008D0CDE" w:rsidRPr="008D0CDE">
        <w:t>retain</w:t>
      </w:r>
      <w:proofErr w:type="gramEnd"/>
      <w:r w:rsidR="008D0CDE" w:rsidRPr="008D0CDE">
        <w:t xml:space="preserve"> sole discretion as to what constitutes inappropriate content.</w:t>
      </w:r>
    </w:p>
    <w:p w14:paraId="26CCD025" w14:textId="382C39FC" w:rsidR="008D0CDE" w:rsidRPr="008D0CDE" w:rsidRDefault="008D0CDE" w:rsidP="008D0CDE">
      <w:r w:rsidRPr="008D0CDE">
        <w:t> </w:t>
      </w:r>
      <w:r w:rsidRPr="008D0CDE">
        <w:rPr>
          <w:b/>
          <w:bCs/>
        </w:rPr>
        <w:t>10. LIMITATIONS OF LIABILITY: </w:t>
      </w:r>
      <w:r w:rsidRPr="008D0CDE">
        <w:t xml:space="preserve">Helen Woodward Animal Center </w:t>
      </w:r>
      <w:r w:rsidR="00B45BDB">
        <w:t>is</w:t>
      </w:r>
      <w:r w:rsidRPr="008D0CDE">
        <w:t xml:space="preserve"> not responsible for late, lost, or misdirected </w:t>
      </w:r>
      <w:r w:rsidR="00B45BDB">
        <w:t>submissions</w:t>
      </w:r>
      <w:r w:rsidRPr="008D0CDE">
        <w:t xml:space="preserve"> or for any computer, online, telephone, or technical malfunctions that may occur. If for any reason, the contest </w:t>
      </w:r>
      <w:proofErr w:type="gramStart"/>
      <w:r w:rsidRPr="008D0CDE">
        <w:t>is not capable of running</w:t>
      </w:r>
      <w:proofErr w:type="gramEnd"/>
      <w:r w:rsidRPr="008D0CDE">
        <w:t xml:space="preserve"> as planned, including infection by computer viruses, bugs, tampering, unauthorized intervention, or technical failures of any sort, Helen Woodward Animal Center may cancel, terminate, modify, or suspend the contest. Entrants further agree to release Helen Woodward Animal Center from any liability resulting </w:t>
      </w:r>
      <w:proofErr w:type="gramStart"/>
      <w:r w:rsidRPr="008D0CDE">
        <w:t>from, or</w:t>
      </w:r>
      <w:proofErr w:type="gramEnd"/>
      <w:r w:rsidRPr="008D0CDE">
        <w:t xml:space="preserve"> related to participation in the contest.</w:t>
      </w:r>
    </w:p>
    <w:p w14:paraId="467C033C" w14:textId="77777777" w:rsidR="0060276F" w:rsidRDefault="0060276F"/>
    <w:sectPr w:rsidR="00602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C60B2"/>
    <w:multiLevelType w:val="multilevel"/>
    <w:tmpl w:val="AC9EC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EC0CA3"/>
    <w:multiLevelType w:val="multilevel"/>
    <w:tmpl w:val="EE90D2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048384648">
    <w:abstractNumId w:val="0"/>
  </w:num>
  <w:num w:numId="2" w16cid:durableId="326715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DE"/>
    <w:rsid w:val="00002955"/>
    <w:rsid w:val="00025545"/>
    <w:rsid w:val="00150FCB"/>
    <w:rsid w:val="00230E52"/>
    <w:rsid w:val="002705B0"/>
    <w:rsid w:val="002E6C8A"/>
    <w:rsid w:val="004859A7"/>
    <w:rsid w:val="00517B45"/>
    <w:rsid w:val="00570960"/>
    <w:rsid w:val="005833B6"/>
    <w:rsid w:val="005E4F48"/>
    <w:rsid w:val="0060276F"/>
    <w:rsid w:val="00665072"/>
    <w:rsid w:val="006C2C2B"/>
    <w:rsid w:val="006E5058"/>
    <w:rsid w:val="00713A80"/>
    <w:rsid w:val="00775EC0"/>
    <w:rsid w:val="0085500B"/>
    <w:rsid w:val="008D0CDE"/>
    <w:rsid w:val="008F4BFB"/>
    <w:rsid w:val="00994F5A"/>
    <w:rsid w:val="00A4653C"/>
    <w:rsid w:val="00AF1388"/>
    <w:rsid w:val="00B45BDB"/>
    <w:rsid w:val="00C16DDE"/>
    <w:rsid w:val="00C34964"/>
    <w:rsid w:val="00CD67AF"/>
    <w:rsid w:val="00CD7FB7"/>
    <w:rsid w:val="00CE5739"/>
    <w:rsid w:val="00E447F8"/>
    <w:rsid w:val="00FF5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5A061"/>
  <w15:chartTrackingRefBased/>
  <w15:docId w15:val="{6DE70B7F-BCD0-4B08-BB24-CED2CC51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0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0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CDE"/>
    <w:rPr>
      <w:rFonts w:eastAsiaTheme="majorEastAsia" w:cstheme="majorBidi"/>
      <w:color w:val="272727" w:themeColor="text1" w:themeTint="D8"/>
    </w:rPr>
  </w:style>
  <w:style w:type="paragraph" w:styleId="Title">
    <w:name w:val="Title"/>
    <w:basedOn w:val="Normal"/>
    <w:next w:val="Normal"/>
    <w:link w:val="TitleChar"/>
    <w:uiPriority w:val="10"/>
    <w:qFormat/>
    <w:rsid w:val="008D0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CDE"/>
    <w:pPr>
      <w:spacing w:before="160"/>
      <w:jc w:val="center"/>
    </w:pPr>
    <w:rPr>
      <w:i/>
      <w:iCs/>
      <w:color w:val="404040" w:themeColor="text1" w:themeTint="BF"/>
    </w:rPr>
  </w:style>
  <w:style w:type="character" w:customStyle="1" w:styleId="QuoteChar">
    <w:name w:val="Quote Char"/>
    <w:basedOn w:val="DefaultParagraphFont"/>
    <w:link w:val="Quote"/>
    <w:uiPriority w:val="29"/>
    <w:rsid w:val="008D0CDE"/>
    <w:rPr>
      <w:i/>
      <w:iCs/>
      <w:color w:val="404040" w:themeColor="text1" w:themeTint="BF"/>
    </w:rPr>
  </w:style>
  <w:style w:type="paragraph" w:styleId="ListParagraph">
    <w:name w:val="List Paragraph"/>
    <w:basedOn w:val="Normal"/>
    <w:uiPriority w:val="34"/>
    <w:qFormat/>
    <w:rsid w:val="008D0CDE"/>
    <w:pPr>
      <w:ind w:left="720"/>
      <w:contextualSpacing/>
    </w:pPr>
  </w:style>
  <w:style w:type="character" w:styleId="IntenseEmphasis">
    <w:name w:val="Intense Emphasis"/>
    <w:basedOn w:val="DefaultParagraphFont"/>
    <w:uiPriority w:val="21"/>
    <w:qFormat/>
    <w:rsid w:val="008D0CDE"/>
    <w:rPr>
      <w:i/>
      <w:iCs/>
      <w:color w:val="0F4761" w:themeColor="accent1" w:themeShade="BF"/>
    </w:rPr>
  </w:style>
  <w:style w:type="paragraph" w:styleId="IntenseQuote">
    <w:name w:val="Intense Quote"/>
    <w:basedOn w:val="Normal"/>
    <w:next w:val="Normal"/>
    <w:link w:val="IntenseQuoteChar"/>
    <w:uiPriority w:val="30"/>
    <w:qFormat/>
    <w:rsid w:val="008D0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CDE"/>
    <w:rPr>
      <w:i/>
      <w:iCs/>
      <w:color w:val="0F4761" w:themeColor="accent1" w:themeShade="BF"/>
    </w:rPr>
  </w:style>
  <w:style w:type="character" w:styleId="IntenseReference">
    <w:name w:val="Intense Reference"/>
    <w:basedOn w:val="DefaultParagraphFont"/>
    <w:uiPriority w:val="32"/>
    <w:qFormat/>
    <w:rsid w:val="008D0CDE"/>
    <w:rPr>
      <w:b/>
      <w:bCs/>
      <w:smallCaps/>
      <w:color w:val="0F4761" w:themeColor="accent1" w:themeShade="BF"/>
      <w:spacing w:val="5"/>
    </w:rPr>
  </w:style>
  <w:style w:type="character" w:styleId="Hyperlink">
    <w:name w:val="Hyperlink"/>
    <w:basedOn w:val="DefaultParagraphFont"/>
    <w:uiPriority w:val="99"/>
    <w:unhideWhenUsed/>
    <w:rsid w:val="002705B0"/>
    <w:rPr>
      <w:color w:val="467886" w:themeColor="hyperlink"/>
      <w:u w:val="single"/>
    </w:rPr>
  </w:style>
  <w:style w:type="character" w:styleId="UnresolvedMention">
    <w:name w:val="Unresolved Mention"/>
    <w:basedOn w:val="DefaultParagraphFont"/>
    <w:uiPriority w:val="99"/>
    <w:semiHidden/>
    <w:unhideWhenUsed/>
    <w:rsid w:val="002705B0"/>
    <w:rPr>
      <w:color w:val="605E5C"/>
      <w:shd w:val="clear" w:color="auto" w:fill="E1DFDD"/>
    </w:rPr>
  </w:style>
  <w:style w:type="character" w:styleId="FollowedHyperlink">
    <w:name w:val="FollowedHyperlink"/>
    <w:basedOn w:val="DefaultParagraphFont"/>
    <w:uiPriority w:val="99"/>
    <w:semiHidden/>
    <w:unhideWhenUsed/>
    <w:rsid w:val="00E447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in.home4theholidays.org/shelter_map.aspx" TargetMode="External"/><Relationship Id="rId5" Type="http://schemas.openxmlformats.org/officeDocument/2006/relationships/hyperlink" Target="https://www.cognitoforms.com/HelenWoodwardAnimalCenter1/Win25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Helen Woodward Animal Center</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Munoz-Cortez</dc:creator>
  <cp:keywords/>
  <dc:description/>
  <cp:lastModifiedBy>Rita Truderung</cp:lastModifiedBy>
  <cp:revision>27</cp:revision>
  <dcterms:created xsi:type="dcterms:W3CDTF">2026-08-24T16:02:00Z</dcterms:created>
  <dcterms:modified xsi:type="dcterms:W3CDTF">2026-09-04T21:29:00Z</dcterms:modified>
</cp:coreProperties>
</file>